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58" w:rsidRPr="007F0958" w:rsidRDefault="007F0958" w:rsidP="00E4385A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7F0958">
        <w:rPr>
          <w:rFonts w:ascii="inherit" w:eastAsia="Times New Roman" w:hAnsi="inherit" w:cs="Times New Roman"/>
          <w:b/>
          <w:bCs/>
          <w:color w:val="000000"/>
          <w:kern w:val="36"/>
          <w:sz w:val="45"/>
          <w:szCs w:val="45"/>
          <w:lang w:eastAsia="ru-RU"/>
        </w:rPr>
        <w:t>Политика обработки персональных данных</w:t>
      </w:r>
    </w:p>
    <w:p w:rsidR="007F0958" w:rsidRPr="007F0958" w:rsidRDefault="007F0958" w:rsidP="00E4385A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inherit" w:eastAsia="Times New Roman" w:hAnsi="inherit" w:cs="Times New Roman"/>
          <w:b/>
          <w:bCs/>
          <w:color w:val="2C2C2C"/>
          <w:sz w:val="32"/>
          <w:szCs w:val="32"/>
          <w:bdr w:val="none" w:sz="0" w:space="0" w:color="auto" w:frame="1"/>
          <w:lang w:eastAsia="ru-RU"/>
        </w:rPr>
        <w:t>Согласие посетителя сайта на обработку персональных данных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Я (далее – Субъект) настоящим свободно, своей волей и в своем интересе даю согласие (далее – Согласие) </w:t>
      </w:r>
      <w:r w:rsidR="00AE2B5F" w:rsidRPr="00AE2B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Обществ</w:t>
      </w:r>
      <w:r w:rsidR="00AE2B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</w:t>
      </w:r>
      <w:r w:rsidR="00AE2B5F" w:rsidRPr="00AE2B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ограниченной ответственностью "Ишимбайский специализированный химический завод катализаторов"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</w:t>
      </w: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(ОГРН </w:t>
      </w:r>
      <w:r w:rsidR="00AE2B5F" w:rsidRPr="00AE2B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1060261010996</w:t>
      </w: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зарегистрировано по адресу: г. Ишимбай, ул.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Левый берег</w:t>
      </w: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д.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</w:t>
      </w: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) – (далее по тексту – Общество) на автоматизированную и неавтоматизированную обработку персональных данных, в том числе с использованием интернет - сервисов </w:t>
      </w:r>
      <w:proofErr w:type="spellStart"/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Google</w:t>
      </w:r>
      <w:proofErr w:type="spellEnd"/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analytics</w:t>
      </w:r>
      <w:proofErr w:type="spellEnd"/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Mail.ru, Яндекс.</w:t>
      </w:r>
      <w:proofErr w:type="gramEnd"/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Метрика.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 Федеральным законом от 27.06.2006г. № 152-ФЗ «О персональных данных» (под обработкой 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удаление и уничтожение).</w:t>
      </w:r>
      <w:proofErr w:type="gramEnd"/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 обработки персональных данных:</w:t>
      </w:r>
    </w:p>
    <w:p w:rsidR="007F0958" w:rsidRPr="007F0958" w:rsidRDefault="007F0958" w:rsidP="00E4385A">
      <w:pPr>
        <w:shd w:val="clear" w:color="auto" w:fill="FFFFFF"/>
        <w:tabs>
          <w:tab w:val="center" w:pos="4677"/>
        </w:tabs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идентификация Субъекта;</w:t>
      </w:r>
      <w:r w:rsidR="00E4385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ab/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регулирование трудовых отношений с работниками Общества;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привлечение и отбор кандидатов на работу;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исполнение обязательств Общества в сфере трудового законодательства, </w:t>
      </w:r>
      <w:proofErr w:type="gramStart"/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права социального обеспечения</w:t>
      </w:r>
      <w:proofErr w:type="gramEnd"/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социальной защиты;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взаимодействие с Субъектом, в том числе направление уведомлений, запросов и информации, касающихся действий Общества, а также обработка запросов и заявок от Субъекта;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информирование о предложениях по товарам и услугам;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заключение, исполнение и прекращение договоров с контрагентами;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формирование справочных материалов для внутреннего информационного обеспечения деятельности Общества;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исполнение судебных актов,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производстве;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осуществление прав и законных интересов Общества в рамках осуществления видов деятельности, предусмотренных уставом и иными локальными нормативными актами Общества, или третьих лиц либо достижения общественно значимых целей;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взаимодействие с контрагентами, государственными / надзорными органами;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обеспечение качественной работы сайта Общества;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обеспечение необходимого уровня безопасности, в том числе пропускного режима и контроля его соблюдения, включая оформление пропуска, электронного пропуска, осуществление видеонаблюдения и видеозаписи на территории и в помещениях Общества;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 иных законных целях.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Перечень персональных данных, на обработку которых дается согласие: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Фамилия, Имя, Отчество;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 пол, возраст;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дата и место рождения;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паспортные данные;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адрес регистрации по месту жительства и адрес фактического проживания;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номер телефона (домашний, мобильный);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данные документов об образовании, образовании, квалификации, профессиональной подготовке, сведения о повышении квалификации;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семейное положение, сведения о составе семьи;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отношение к воинской обязанности;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сведения о трудовом стаже, предыдущих  местах работы;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СНИЛС;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ИНН;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фотографии и / или видео изображения;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информация о приеме, переводе увольнении и иных событиях, относящихся к трудовой деятельности;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сведения о деловых и личных качествах, носящих оценочный характер;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иная предоставленная Обществу информация, предоставляемая о Субъекте в связи с трудоустройством, получением информации о товарах и услугах Общества.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Общество может использовать общеотраслевую технологию «</w:t>
      </w:r>
      <w:proofErr w:type="spellStart"/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куки</w:t>
      </w:r>
      <w:proofErr w:type="spellEnd"/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(</w:t>
      </w:r>
      <w:proofErr w:type="spellStart"/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cookies</w:t>
      </w:r>
      <w:proofErr w:type="spellEnd"/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). Куки – это небольшой фрагмент данных, отправленный веб-сервером и хранимый на компьютере, который использует Субъект, позволяющий Обществу сохранять персональные настройки и предпочтения Субъекта, а также собирать неличную информацию о нём.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Субъект дает согласие </w:t>
      </w:r>
      <w:proofErr w:type="gramStart"/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передачу Обществом своих персональных данных третьим лицам в рамках необходимых действий в соответствии с запросом Субъекта на сайте</w:t>
      </w:r>
      <w:proofErr w:type="gramEnd"/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Общества, либо иного аналогичного исполнения соглашения между Субъектом и Обществом, а также в целях проведения аудиторских проверок.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Общество принимает необходимые и достаточные организационные и технические меры для защиты персональной информации Субъекта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Согласие предоставляется с момента подписания настоящего документа и действительно в течение пяти лет. По истечении указанного срока действие согласия считается продленным на каждые следующие пять лет при отсутствии сведений о его отзыве.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Отозвать согласие на обработку персональных данных возможно в любой момент, путем направления письменного уведомления по адресу: 453203, Республика Башкортостан, город Ишимбай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ул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ица</w:t>
      </w: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Левый берег</w:t>
      </w: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д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ом 6</w:t>
      </w: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="00AE2B5F" w:rsidRPr="00AE2B5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ООО "ИСХЗК"</w:t>
      </w: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пометкой «Отзыв согласия на обработку персональных данных». Удаление персональных данных будет произведено в течение 30 календарных дней с момента получения такого уведомления.</w:t>
      </w:r>
    </w:p>
    <w:p w:rsidR="007F0958" w:rsidRPr="007F0958" w:rsidRDefault="007F0958" w:rsidP="00E4385A">
      <w:pPr>
        <w:shd w:val="clear" w:color="auto" w:fill="FFFFFF"/>
        <w:spacing w:before="225"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F09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Предоставлением Согласия является постановка соответствующего флажка и нажатие кнопки.</w:t>
      </w:r>
    </w:p>
    <w:p w:rsidR="00A4315B" w:rsidRDefault="00A4315B" w:rsidP="00E4385A">
      <w:pPr>
        <w:spacing w:after="0"/>
      </w:pPr>
      <w:bookmarkStart w:id="0" w:name="_GoBack"/>
      <w:bookmarkEnd w:id="0"/>
    </w:p>
    <w:sectPr w:rsidR="00A4315B" w:rsidSect="00E438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833D0"/>
    <w:multiLevelType w:val="multilevel"/>
    <w:tmpl w:val="C78A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DD"/>
    <w:rsid w:val="007F0958"/>
    <w:rsid w:val="009F1EFC"/>
    <w:rsid w:val="00A4315B"/>
    <w:rsid w:val="00AE2B5F"/>
    <w:rsid w:val="00D374DD"/>
    <w:rsid w:val="00D744A3"/>
    <w:rsid w:val="00E4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0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01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25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10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320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24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398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89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962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87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052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23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041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25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353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59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057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77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346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94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56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46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3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29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29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963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70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356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42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3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02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"КНТ Групп"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</dc:creator>
  <cp:keywords/>
  <dc:description/>
  <cp:lastModifiedBy>Вершинина</cp:lastModifiedBy>
  <cp:revision>9</cp:revision>
  <cp:lastPrinted>2022-04-08T06:54:00Z</cp:lastPrinted>
  <dcterms:created xsi:type="dcterms:W3CDTF">2022-04-08T06:45:00Z</dcterms:created>
  <dcterms:modified xsi:type="dcterms:W3CDTF">2022-04-28T04:40:00Z</dcterms:modified>
</cp:coreProperties>
</file>